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C71" w:rsidRDefault="00937C71" w:rsidP="004244CF">
      <w:pPr>
        <w:ind w:left="4860"/>
        <w:jc w:val="center"/>
        <w:rPr>
          <w:szCs w:val="28"/>
        </w:rPr>
      </w:pPr>
    </w:p>
    <w:p w:rsidR="00117DAF" w:rsidRDefault="00117DAF" w:rsidP="004244CF">
      <w:pPr>
        <w:ind w:left="4860"/>
        <w:jc w:val="center"/>
        <w:rPr>
          <w:szCs w:val="28"/>
        </w:rPr>
      </w:pPr>
    </w:p>
    <w:p w:rsidR="004244CF" w:rsidRDefault="004244CF" w:rsidP="00511255">
      <w:pPr>
        <w:ind w:left="4860"/>
        <w:rPr>
          <w:szCs w:val="28"/>
        </w:rPr>
      </w:pPr>
      <w:r>
        <w:rPr>
          <w:szCs w:val="28"/>
        </w:rPr>
        <w:t>УТВЕРЖДЕНЫ</w:t>
      </w:r>
    </w:p>
    <w:p w:rsidR="004244CF" w:rsidRDefault="004244CF" w:rsidP="00511255">
      <w:pPr>
        <w:spacing w:line="240" w:lineRule="exact"/>
        <w:ind w:left="4860"/>
        <w:rPr>
          <w:szCs w:val="28"/>
        </w:rPr>
      </w:pPr>
      <w:r>
        <w:rPr>
          <w:szCs w:val="28"/>
        </w:rPr>
        <w:t xml:space="preserve">постановлением администрации Ипатовского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4244CF" w:rsidRDefault="004244CF" w:rsidP="00511255">
      <w:pPr>
        <w:spacing w:line="240" w:lineRule="exact"/>
        <w:ind w:left="4860"/>
        <w:rPr>
          <w:szCs w:val="28"/>
        </w:rPr>
      </w:pPr>
      <w:r>
        <w:rPr>
          <w:szCs w:val="28"/>
        </w:rPr>
        <w:t>района Ставропольского края</w:t>
      </w:r>
    </w:p>
    <w:p w:rsidR="004244CF" w:rsidRDefault="004244CF" w:rsidP="00511255">
      <w:pPr>
        <w:spacing w:line="240" w:lineRule="exact"/>
        <w:ind w:left="5073" w:hanging="213"/>
        <w:rPr>
          <w:szCs w:val="28"/>
        </w:rPr>
      </w:pPr>
      <w:r>
        <w:rPr>
          <w:szCs w:val="28"/>
        </w:rPr>
        <w:t xml:space="preserve">от </w:t>
      </w:r>
      <w:r w:rsidR="00297E32">
        <w:rPr>
          <w:szCs w:val="28"/>
        </w:rPr>
        <w:t>19 декабря 2017 г. № 620</w:t>
      </w:r>
    </w:p>
    <w:p w:rsidR="004244CF" w:rsidRDefault="004244CF" w:rsidP="004244CF">
      <w:pPr>
        <w:ind w:left="5400"/>
        <w:jc w:val="both"/>
        <w:rPr>
          <w:szCs w:val="28"/>
        </w:rPr>
      </w:pPr>
    </w:p>
    <w:p w:rsidR="004244CF" w:rsidRDefault="004244CF" w:rsidP="004244CF">
      <w:pPr>
        <w:ind w:left="5400"/>
        <w:jc w:val="center"/>
        <w:rPr>
          <w:szCs w:val="28"/>
        </w:rPr>
      </w:pPr>
    </w:p>
    <w:p w:rsidR="004244CF" w:rsidRDefault="004244CF" w:rsidP="004244CF">
      <w:pPr>
        <w:jc w:val="center"/>
        <w:rPr>
          <w:szCs w:val="28"/>
        </w:rPr>
      </w:pPr>
      <w:r>
        <w:rPr>
          <w:szCs w:val="28"/>
        </w:rPr>
        <w:t>ИЗМЕНЕНИЯ,</w:t>
      </w:r>
    </w:p>
    <w:p w:rsidR="00117DAF" w:rsidRDefault="00117DAF" w:rsidP="00117DAF">
      <w:pPr>
        <w:jc w:val="both"/>
      </w:pPr>
      <w:proofErr w:type="gramStart"/>
      <w:r>
        <w:rPr>
          <w:szCs w:val="28"/>
        </w:rPr>
        <w:t xml:space="preserve">которые вносятся </w:t>
      </w:r>
      <w:r>
        <w:t xml:space="preserve">в </w:t>
      </w:r>
      <w:r w:rsidR="008472DD" w:rsidRPr="00C2177D">
        <w:t>адм</w:t>
      </w:r>
      <w:r w:rsidR="008472DD">
        <w:t>инистративный регламент по  предоставлению</w:t>
      </w:r>
      <w:r w:rsidR="008472DD" w:rsidRPr="00C2177D">
        <w:t xml:space="preserve"> администрацией Ипатовского муниципального района Ставропольского края муниципальной усл</w:t>
      </w:r>
      <w:r w:rsidR="008472DD">
        <w:t>уги «Выдача градостроительных планов земельных участков»</w:t>
      </w:r>
      <w:r w:rsidR="00E752D4">
        <w:t xml:space="preserve">, утверждённый </w:t>
      </w:r>
      <w:r>
        <w:t>постановление</w:t>
      </w:r>
      <w:r w:rsidR="00E752D4">
        <w:t>м</w:t>
      </w:r>
      <w:r>
        <w:t xml:space="preserve"> администрации Ипатовского муниципального района Ставропольск</w:t>
      </w:r>
      <w:r w:rsidR="00423B7B">
        <w:t>ого края от 08 февраля 2016 г.</w:t>
      </w:r>
      <w:r>
        <w:t xml:space="preserve"> №38 «Об утверждении </w:t>
      </w:r>
      <w:r w:rsidRPr="00C2177D">
        <w:t>адм</w:t>
      </w:r>
      <w:r>
        <w:t>инистративного регламента по  предоставлению</w:t>
      </w:r>
      <w:r w:rsidRPr="00C2177D">
        <w:t xml:space="preserve"> администрацией Ипатовского муниципального района Ставропольского края муниципальной усл</w:t>
      </w:r>
      <w:r>
        <w:t>уги «Выдача градостроительных планов земельных участков»</w:t>
      </w:r>
      <w:r w:rsidR="00423B7B">
        <w:t xml:space="preserve"> (</w:t>
      </w:r>
      <w:r>
        <w:t>с измене</w:t>
      </w:r>
      <w:r w:rsidR="003A40DE">
        <w:t>ниями,  внесёнными постановления</w:t>
      </w:r>
      <w:r>
        <w:t>м</w:t>
      </w:r>
      <w:r w:rsidR="003A40DE">
        <w:t>и</w:t>
      </w:r>
      <w:r>
        <w:t xml:space="preserve"> администрации Ипатовского муниципального</w:t>
      </w:r>
      <w:proofErr w:type="gramEnd"/>
      <w:r>
        <w:t xml:space="preserve"> района Ставропольского края от 09.02.2017г. №53</w:t>
      </w:r>
      <w:r w:rsidR="003A40DE">
        <w:t>, от 27.10.2017г. №503</w:t>
      </w:r>
      <w:r>
        <w:t>).</w:t>
      </w:r>
    </w:p>
    <w:p w:rsidR="00FA3182" w:rsidRPr="00B60DAB" w:rsidRDefault="00423B7B" w:rsidP="00A45A5E">
      <w:pPr>
        <w:pStyle w:val="a3"/>
        <w:numPr>
          <w:ilvl w:val="0"/>
          <w:numId w:val="3"/>
        </w:numPr>
        <w:ind w:left="284" w:firstLine="76"/>
        <w:jc w:val="both"/>
        <w:rPr>
          <w:szCs w:val="28"/>
        </w:rPr>
      </w:pPr>
      <w:r>
        <w:t>В административном регламенте</w:t>
      </w:r>
      <w:r w:rsidRPr="00423B7B">
        <w:t xml:space="preserve"> </w:t>
      </w:r>
      <w:r>
        <w:t>по  предоставлению</w:t>
      </w:r>
      <w:r w:rsidRPr="00C2177D">
        <w:t xml:space="preserve"> администрацией Ипатовского муниципального района Ставропольского края муниципальной усл</w:t>
      </w:r>
      <w:r>
        <w:t xml:space="preserve">уги «Выдача градостроительных планов земельных </w:t>
      </w:r>
      <w:r w:rsidRPr="00B60DAB">
        <w:rPr>
          <w:szCs w:val="28"/>
        </w:rPr>
        <w:t>участков»</w:t>
      </w:r>
      <w:proofErr w:type="gramStart"/>
      <w:r w:rsidRPr="00B60DAB">
        <w:rPr>
          <w:szCs w:val="28"/>
        </w:rPr>
        <w:t xml:space="preserve"> </w:t>
      </w:r>
      <w:r w:rsidR="00802009" w:rsidRPr="00B60DAB">
        <w:rPr>
          <w:szCs w:val="28"/>
        </w:rPr>
        <w:t>:</w:t>
      </w:r>
      <w:proofErr w:type="gramEnd"/>
      <w:r w:rsidR="00A45A5E" w:rsidRPr="00B60DAB">
        <w:rPr>
          <w:szCs w:val="28"/>
        </w:rPr>
        <w:t xml:space="preserve"> </w:t>
      </w:r>
    </w:p>
    <w:p w:rsidR="00B60DAB" w:rsidRPr="00B60DAB" w:rsidRDefault="00CD26ED" w:rsidP="00B60D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B7B" w:rsidRPr="00B60D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3B7B" w:rsidRPr="00B60DAB">
        <w:rPr>
          <w:rFonts w:ascii="Times New Roman" w:hAnsi="Times New Roman" w:cs="Times New Roman"/>
          <w:sz w:val="28"/>
          <w:szCs w:val="28"/>
        </w:rPr>
        <w:t xml:space="preserve"> пункте </w:t>
      </w:r>
      <w:r w:rsidR="00B60DAB" w:rsidRPr="00B60DAB">
        <w:rPr>
          <w:rFonts w:ascii="Times New Roman" w:hAnsi="Times New Roman" w:cs="Times New Roman"/>
          <w:sz w:val="28"/>
          <w:szCs w:val="28"/>
        </w:rPr>
        <w:t>14</w:t>
      </w:r>
      <w:r w:rsidR="009C1211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B60DAB" w:rsidRPr="00B60DA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C1211">
        <w:rPr>
          <w:rFonts w:ascii="Times New Roman" w:hAnsi="Times New Roman" w:cs="Times New Roman"/>
          <w:sz w:val="28"/>
          <w:szCs w:val="28"/>
        </w:rPr>
        <w:t xml:space="preserve"> «Стандарт предоставления муниципальной услуги» </w:t>
      </w:r>
      <w:r w:rsidR="00B60DAB" w:rsidRPr="00B60DAB">
        <w:rPr>
          <w:rFonts w:ascii="Times New Roman" w:hAnsi="Times New Roman" w:cs="Times New Roman"/>
          <w:sz w:val="28"/>
          <w:szCs w:val="28"/>
        </w:rPr>
        <w:t>слова: «- исполнительная топографическая съемка земельного участка, выполненная кадастровым инженером на бумажном носителе и в электронном виде в масштабе:</w:t>
      </w:r>
    </w:p>
    <w:p w:rsidR="00B60DAB" w:rsidRPr="00B60DAB" w:rsidRDefault="00B60DAB" w:rsidP="00B60D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0DAB">
        <w:rPr>
          <w:rFonts w:ascii="Times New Roman" w:hAnsi="Times New Roman" w:cs="Times New Roman"/>
          <w:sz w:val="28"/>
          <w:szCs w:val="28"/>
        </w:rPr>
        <w:t>М 1:500 – при площади земельного участка до 1 га;</w:t>
      </w:r>
    </w:p>
    <w:p w:rsidR="00B60DAB" w:rsidRPr="00B60DAB" w:rsidRDefault="00B60DAB" w:rsidP="00B60D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0DAB">
        <w:rPr>
          <w:rFonts w:ascii="Times New Roman" w:hAnsi="Times New Roman" w:cs="Times New Roman"/>
          <w:sz w:val="28"/>
          <w:szCs w:val="28"/>
        </w:rPr>
        <w:t>М 1:2000 -  при площади земельного участка до 10 га;</w:t>
      </w:r>
    </w:p>
    <w:p w:rsidR="00423B7B" w:rsidRPr="00CD26ED" w:rsidRDefault="00B60DAB" w:rsidP="00CD2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ED">
        <w:rPr>
          <w:rFonts w:ascii="Times New Roman" w:hAnsi="Times New Roman" w:cs="Times New Roman"/>
          <w:sz w:val="28"/>
          <w:szCs w:val="28"/>
        </w:rPr>
        <w:t>М 1:5000 - при площади земельного участка более 10 га</w:t>
      </w:r>
      <w:proofErr w:type="gramStart"/>
      <w:r w:rsidRPr="00CD26ED">
        <w:rPr>
          <w:rFonts w:ascii="Times New Roman" w:hAnsi="Times New Roman" w:cs="Times New Roman"/>
          <w:sz w:val="28"/>
          <w:szCs w:val="28"/>
        </w:rPr>
        <w:t>.</w:t>
      </w:r>
      <w:r w:rsidR="00CD26ED" w:rsidRPr="00CD26ED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End"/>
      <w:r w:rsidR="00CD26ED" w:rsidRPr="00CD26ED">
        <w:rPr>
          <w:rFonts w:ascii="Times New Roman" w:hAnsi="Times New Roman" w:cs="Times New Roman"/>
          <w:sz w:val="28"/>
          <w:szCs w:val="28"/>
        </w:rPr>
        <w:t>исключить.</w:t>
      </w:r>
    </w:p>
    <w:p w:rsidR="00CD26ED" w:rsidRPr="00CD26ED" w:rsidRDefault="00CD26ED" w:rsidP="00CD2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Pr="00CD26ED">
        <w:rPr>
          <w:rFonts w:ascii="Times New Roman" w:hAnsi="Times New Roman" w:cs="Times New Roman"/>
          <w:sz w:val="28"/>
          <w:szCs w:val="28"/>
        </w:rPr>
        <w:t xml:space="preserve"> </w:t>
      </w:r>
      <w:r w:rsidR="00117DAF" w:rsidRPr="00CD26E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17DAF" w:rsidRPr="00CD26ED">
        <w:rPr>
          <w:rFonts w:ascii="Times New Roman" w:hAnsi="Times New Roman" w:cs="Times New Roman"/>
          <w:sz w:val="28"/>
          <w:szCs w:val="28"/>
        </w:rPr>
        <w:t xml:space="preserve"> </w:t>
      </w:r>
      <w:r w:rsidRPr="00CD26ED">
        <w:rPr>
          <w:rFonts w:ascii="Times New Roman" w:hAnsi="Times New Roman" w:cs="Times New Roman"/>
          <w:sz w:val="28"/>
          <w:szCs w:val="28"/>
        </w:rPr>
        <w:t>Приложении 2</w:t>
      </w:r>
      <w:r w:rsidR="00D10E96" w:rsidRPr="00CD26ED">
        <w:rPr>
          <w:rFonts w:ascii="Times New Roman" w:hAnsi="Times New Roman" w:cs="Times New Roman"/>
          <w:sz w:val="28"/>
          <w:szCs w:val="28"/>
        </w:rPr>
        <w:t xml:space="preserve"> </w:t>
      </w:r>
      <w:r w:rsidR="00117DAF" w:rsidRPr="00CD26ED"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CD26ED">
        <w:rPr>
          <w:rFonts w:ascii="Times New Roman" w:hAnsi="Times New Roman" w:cs="Times New Roman"/>
          <w:sz w:val="28"/>
          <w:szCs w:val="28"/>
        </w:rPr>
        <w:t>- исполнительная топографическая съемка земельного участка, выполненная кадастровым инженером на бумажном носителе и в электронном виде в масштабе:</w:t>
      </w:r>
    </w:p>
    <w:p w:rsidR="00CD26ED" w:rsidRPr="00CD26ED" w:rsidRDefault="00CD26ED" w:rsidP="00CD2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ED">
        <w:rPr>
          <w:rFonts w:ascii="Times New Roman" w:hAnsi="Times New Roman" w:cs="Times New Roman"/>
          <w:sz w:val="28"/>
          <w:szCs w:val="28"/>
        </w:rPr>
        <w:t>М 1:500 – при площади земельного участка до 1 га;</w:t>
      </w:r>
    </w:p>
    <w:p w:rsidR="00CD26ED" w:rsidRPr="00CD26ED" w:rsidRDefault="00CD26ED" w:rsidP="00CD2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ED">
        <w:rPr>
          <w:rFonts w:ascii="Times New Roman" w:hAnsi="Times New Roman" w:cs="Times New Roman"/>
          <w:sz w:val="28"/>
          <w:szCs w:val="28"/>
        </w:rPr>
        <w:t>М 1:2000 -  при площади земельного участка до 10 га;</w:t>
      </w:r>
    </w:p>
    <w:p w:rsidR="00D10E96" w:rsidRDefault="00CD26ED" w:rsidP="00CD2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ED">
        <w:rPr>
          <w:rFonts w:ascii="Times New Roman" w:hAnsi="Times New Roman" w:cs="Times New Roman"/>
          <w:sz w:val="28"/>
          <w:szCs w:val="28"/>
        </w:rPr>
        <w:t>М 1:5000 - при площади земельного участка более 10 га</w:t>
      </w:r>
      <w:proofErr w:type="gramStart"/>
      <w:r w:rsidRPr="00CD26ED">
        <w:rPr>
          <w:rFonts w:ascii="Times New Roman" w:hAnsi="Times New Roman" w:cs="Times New Roman"/>
          <w:sz w:val="28"/>
          <w:szCs w:val="28"/>
        </w:rPr>
        <w:t>.</w:t>
      </w:r>
      <w:r w:rsidR="00C24CE7" w:rsidRPr="00CD26ED">
        <w:rPr>
          <w:rFonts w:ascii="Times New Roman" w:hAnsi="Times New Roman" w:cs="Times New Roman"/>
          <w:sz w:val="28"/>
          <w:szCs w:val="28"/>
        </w:rPr>
        <w:t xml:space="preserve">»  </w:t>
      </w:r>
      <w:proofErr w:type="gramEnd"/>
      <w:r w:rsidR="00C24CE7" w:rsidRPr="00CD26ED">
        <w:rPr>
          <w:rFonts w:ascii="Times New Roman" w:hAnsi="Times New Roman" w:cs="Times New Roman"/>
          <w:sz w:val="28"/>
          <w:szCs w:val="28"/>
        </w:rPr>
        <w:t>исключ</w:t>
      </w:r>
      <w:r w:rsidR="00117DAF" w:rsidRPr="00CD26ED">
        <w:rPr>
          <w:rFonts w:ascii="Times New Roman" w:hAnsi="Times New Roman" w:cs="Times New Roman"/>
          <w:sz w:val="28"/>
          <w:szCs w:val="28"/>
        </w:rPr>
        <w:t>ить.</w:t>
      </w:r>
    </w:p>
    <w:p w:rsidR="003A40DE" w:rsidRPr="00CD26ED" w:rsidRDefault="003A40DE" w:rsidP="00CD2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sectPr w:rsidR="003A40DE" w:rsidRPr="00CD26ED" w:rsidSect="008472D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547"/>
    <w:multiLevelType w:val="multilevel"/>
    <w:tmpl w:val="0804E4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6BE553A"/>
    <w:multiLevelType w:val="multilevel"/>
    <w:tmpl w:val="C602C7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091469D8"/>
    <w:multiLevelType w:val="hybridMultilevel"/>
    <w:tmpl w:val="6E542638"/>
    <w:lvl w:ilvl="0" w:tplc="9B8007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F5F514B"/>
    <w:multiLevelType w:val="multilevel"/>
    <w:tmpl w:val="41B2A7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4">
    <w:nsid w:val="596C5793"/>
    <w:multiLevelType w:val="multilevel"/>
    <w:tmpl w:val="F864980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6AC00DAE"/>
    <w:multiLevelType w:val="multilevel"/>
    <w:tmpl w:val="E1981E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4CF"/>
    <w:rsid w:val="0008264E"/>
    <w:rsid w:val="00086419"/>
    <w:rsid w:val="00117DAF"/>
    <w:rsid w:val="00297E32"/>
    <w:rsid w:val="003A40DE"/>
    <w:rsid w:val="003B1899"/>
    <w:rsid w:val="00423B7B"/>
    <w:rsid w:val="004244CF"/>
    <w:rsid w:val="00511255"/>
    <w:rsid w:val="00556E7C"/>
    <w:rsid w:val="00577A21"/>
    <w:rsid w:val="00591497"/>
    <w:rsid w:val="00591B53"/>
    <w:rsid w:val="006A764D"/>
    <w:rsid w:val="006B0B15"/>
    <w:rsid w:val="00723449"/>
    <w:rsid w:val="007E64DE"/>
    <w:rsid w:val="00802009"/>
    <w:rsid w:val="008472DD"/>
    <w:rsid w:val="008A1990"/>
    <w:rsid w:val="009167A9"/>
    <w:rsid w:val="00926560"/>
    <w:rsid w:val="00937C71"/>
    <w:rsid w:val="009C1211"/>
    <w:rsid w:val="00A45A5E"/>
    <w:rsid w:val="00B60DAB"/>
    <w:rsid w:val="00BF1149"/>
    <w:rsid w:val="00C24CE7"/>
    <w:rsid w:val="00C80254"/>
    <w:rsid w:val="00C82C30"/>
    <w:rsid w:val="00CD26ED"/>
    <w:rsid w:val="00CD5279"/>
    <w:rsid w:val="00D10E96"/>
    <w:rsid w:val="00D26EC6"/>
    <w:rsid w:val="00DD4D4D"/>
    <w:rsid w:val="00E57012"/>
    <w:rsid w:val="00E752D4"/>
    <w:rsid w:val="00ED0398"/>
    <w:rsid w:val="00F76268"/>
    <w:rsid w:val="00FA3182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DAF"/>
    <w:pPr>
      <w:ind w:left="720"/>
      <w:contextualSpacing/>
    </w:pPr>
  </w:style>
  <w:style w:type="paragraph" w:customStyle="1" w:styleId="ConsPlusNormal">
    <w:name w:val="ConsPlusNormal"/>
    <w:link w:val="ConsPlusNormal0"/>
    <w:rsid w:val="00B60D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60DA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12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2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17</cp:revision>
  <cp:lastPrinted>2017-12-20T05:32:00Z</cp:lastPrinted>
  <dcterms:created xsi:type="dcterms:W3CDTF">2017-06-21T12:52:00Z</dcterms:created>
  <dcterms:modified xsi:type="dcterms:W3CDTF">2017-12-20T05:42:00Z</dcterms:modified>
</cp:coreProperties>
</file>